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Energy Design Rubric                     Team Members: __________________________________________________________ Period: ________</w:t>
      </w:r>
    </w:p>
    <w:tbl>
      <w:tblPr>
        <w:tblStyle w:val="Table1"/>
        <w:tblW w:w="14384.0" w:type="dxa"/>
        <w:jc w:val="left"/>
        <w:tblInd w:w="-105.0" w:type="dxa"/>
        <w:tblLayout w:type="fixed"/>
        <w:tblLook w:val="0400"/>
      </w:tblPr>
      <w:tblGrid>
        <w:gridCol w:w="1522"/>
        <w:gridCol w:w="3960"/>
        <w:gridCol w:w="3780"/>
        <w:gridCol w:w="2880"/>
        <w:gridCol w:w="2242"/>
        <w:tblGridChange w:id="0">
          <w:tblGrid>
            <w:gridCol w:w="1522"/>
            <w:gridCol w:w="3960"/>
            <w:gridCol w:w="3780"/>
            <w:gridCol w:w="2880"/>
            <w:gridCol w:w="2242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Research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CCSS E.L.A 6-7.7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-Summary of research cites 3-4 resources: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energy source, technology, function of systems)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-MLA Format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-Summary of research cites 2 resources: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energy source, technology, function of systems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-MLA Format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-Summary of research cites 1 resource: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energy source, technology, function of systems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-Formatting is incomplete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-Research is not cited or complete.</w:t>
            </w:r>
          </w:p>
        </w:tc>
      </w:tr>
      <w:tr>
        <w:trPr>
          <w:trHeight w:val="420" w:hRule="atLeast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sz w:val="22"/>
                <w:szCs w:val="22"/>
                <w:rtl w:val="0"/>
              </w:rPr>
              <w:t xml:space="preserve">Proposal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(RFP)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CCSS E.L.A 7.3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Models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proposal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set-up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-Expository writing (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formal voice, 3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 person voice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highlight w:val="yellow"/>
                <w:rtl w:val="0"/>
              </w:rPr>
              <w:t xml:space="preserve">Clearly &amp; professionally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addresses RFP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Proposal clearly includes a description AND/OR Images of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description area of land developed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(i.e. water features etc)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-Type of energy stored-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description area of land developed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(i.e. water features etc)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- 3-4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Energy transformations &amp; transfers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-Accessible for 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people with physical disabilities of at least two different types (wheelchair accessible)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-Design measurements are included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-Energy “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lost”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in design/function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How to reduce “lost energy”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energy transformations includes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-Explain how energy is redirected to the community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Explain how individuals use their bodies to make energy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-Explanation of energy storage 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(Net addition - without measuring it but demonstrating that you can store energy) Cite source.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-Identify where redirected energy be sent (stored -like an energy “well” or …)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-How it works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-Materials the actual design will be made from (e.g.</w:t>
            </w:r>
            <w:r w:rsidDel="00000000" w:rsidR="00000000" w:rsidRPr="00000000">
              <w:rPr>
                <w:i w:val="1"/>
                <w:sz w:val="22"/>
                <w:szCs w:val="22"/>
                <w:highlight w:val="yellow"/>
                <w:rtl w:val="0"/>
              </w:rPr>
              <w:t xml:space="preserve"> parallel the parts of your prototype to parts in the real world</w:t>
            </w: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How does it meets the needs of the community?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Technical drawing of prototype/model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-Calculate KE and MGH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INCLUDE Calculations!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-Cite source for data calculation (e.g. water wheel produces 100watts cited from…)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Models proposal set-up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-Expository writing (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formal voice, 3</w:t>
            </w:r>
            <w:r w:rsidDel="00000000" w:rsidR="00000000" w:rsidRPr="00000000">
              <w:rPr>
                <w:i w:val="1"/>
                <w:sz w:val="22"/>
                <w:szCs w:val="22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person voice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-Addresses RFP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Proposal clearly includes a description AND/OR Images of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description area of land developed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(i.e. water features etc)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-Type of energy stored-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Includes description area of land developed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(i.e. water features etc)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3</w:t>
            </w:r>
            <w:r w:rsidDel="00000000" w:rsidR="00000000" w:rsidRPr="00000000">
              <w:rPr>
                <w:sz w:val="22"/>
                <w:szCs w:val="22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Energy transformations &amp; transfers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-Accessible for </w:t>
            </w: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people with physical disabilities of at least two different types (wheelchair accessible)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-Design measurements are included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-Energy “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lost”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in design/function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energy transformations includes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-Explain how energy is redirected to the community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Explain how individuals use their bodies to make energy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-Explanation of energy storage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-How it works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-Materials it’s made from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How does it meets the needs of the community?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Technical drawing of prototype/model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-Models RFP set-up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-Expository writing follows formal voice 50% or less of the time.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-Addresses 50% of RFP.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Proposal includes a description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-Types of energy stored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- 2 or less energy transformations &amp; transfers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-Design sometimes fits in given area &amp; volume of development.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energy transformations includes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-Partially explains how energy is redirected to the community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Loosely explains how individuals use their bodies to make energy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-Explanation of energy storage is unclear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Prototype is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-unclear and includes some of the materials it is made of.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Technical drawing of prototype is not clearly labeled.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-Writing voice is inconsistent, addresses less than 50% of RFP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Proposal includes a vague  description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-Types of energy stored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- 2 or less energy transformations &amp; transfers of prototype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-Design is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 generally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outside of given area &amp; volume of development.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energy transformations contains less than 50% of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-how energy is redirected to the community, how individuals use their bodies to make energy or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-Explanation of energy storage is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Description of Prototype is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-unclear and includes few of the materials it is made of. 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Technical drawing of prototype is not clearly labeled.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contextualSpacing w:val="0"/>
              <w:rPr>
                <w:sz w:val="22"/>
                <w:szCs w:val="22"/>
                <w:highlight w:val="gree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firstLine="0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Calculations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-Calculate square footage of development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-Scale drawing of design within park space within map section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-Budget includes money to build &amp; Maintain development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(Cite sources for assumptions of costs)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sz w:val="22"/>
                <w:szCs w:val="22"/>
                <w:highlight w:val="yellow"/>
                <w:rtl w:val="0"/>
              </w:rPr>
              <w:t xml:space="preserve">-Itemize materials with cost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-Calculate square footage of development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-Scale drawing of design within park space within map section</w:t>
            </w:r>
          </w:p>
          <w:p w:rsidR="00000000" w:rsidDel="00000000" w:rsidP="00000000" w:rsidRDefault="00000000" w:rsidRPr="00000000">
            <w:pPr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-Budget includes money to build &amp; Maintain development (Cite sources for assumptions of costs)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-Calculate square footage of development has a few mathematical errors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-Scale drawing contains some errors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-Calculated square footage of development is incorrect, lacks scale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Prototype/ 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color w:val="000000"/>
                <w:sz w:val="22"/>
                <w:szCs w:val="22"/>
                <w:highlight w:val="yellow"/>
                <w:rtl w:val="0"/>
              </w:rPr>
              <w:t xml:space="preserve">3D Model/Prototype is 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highlight w:val="yellow"/>
                <w:rtl w:val="0"/>
              </w:rPr>
              <w:t xml:space="preserve">functional, well designed, well thought out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-Models how it will generate energy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-Requires at least two individuals to work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and/or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requires human created stored energy to work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-Prototype/model is able to use stored energy then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transforms en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ergy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highlight w:val="yellow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highlight w:val="yellow"/>
                <w:rtl w:val="0"/>
              </w:rPr>
              <w:t xml:space="preserve">-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highlight w:val="yellow"/>
                <w:rtl w:val="0"/>
              </w:rPr>
              <w:t xml:space="preserve">Prototype has 3-4 energy transformations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-3D Model/Prototype is functional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-Models how it will generate energy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-Requires at least two individuals to work and/or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requires human created stored energy to 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-Prototype/model is able to use stored energy then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transforms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energy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-3D Model/Prototype is 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occasionally functions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-Models how it will generate energy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-Requires at least two individuals to work and/or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requires human created stored energy to 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-Accessible for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some people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-Prototype/model is somewhat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able to use stored energy then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transform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energy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i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-3D Model/Prototype is 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not present or does not function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-Unclearly models how it will generate energy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</w:t>
            </w:r>
            <w:r w:rsidDel="00000000" w:rsidR="00000000" w:rsidRPr="00000000">
              <w:rPr>
                <w:i w:val="1"/>
                <w:sz w:val="22"/>
                <w:szCs w:val="22"/>
                <w:rtl w:val="0"/>
              </w:rPr>
              <w:t xml:space="preserve">D</w:t>
            </w:r>
            <w:r w:rsidDel="00000000" w:rsidR="00000000" w:rsidRPr="00000000">
              <w:rPr>
                <w:i w:val="1"/>
                <w:color w:val="000000"/>
                <w:sz w:val="22"/>
                <w:szCs w:val="22"/>
                <w:rtl w:val="0"/>
              </w:rPr>
              <w:t xml:space="preserve">oes not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r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equires at least two individuals to work and/or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requires human created stored energy to 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-Accessible for </w:t>
            </w:r>
            <w:r w:rsidDel="00000000" w:rsidR="00000000" w:rsidRPr="00000000">
              <w:rPr>
                <w:color w:val="000000"/>
                <w:sz w:val="22"/>
                <w:szCs w:val="22"/>
                <w:u w:val="single"/>
                <w:rtl w:val="0"/>
              </w:rPr>
              <w:t xml:space="preserve">few people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-Prototype/model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un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able to use stored energy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or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transforms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energy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